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2FE66" w14:textId="77777777" w:rsidR="00E11235" w:rsidRPr="00AA457A" w:rsidRDefault="00E11235" w:rsidP="00E11235">
      <w:pPr>
        <w:tabs>
          <w:tab w:val="left" w:pos="11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A457A">
        <w:rPr>
          <w:rFonts w:ascii="Times New Roman" w:hAnsi="Times New Roman"/>
          <w:sz w:val="24"/>
          <w:szCs w:val="24"/>
        </w:rPr>
        <w:t xml:space="preserve">               </w:t>
      </w:r>
      <w:r w:rsidRPr="00AA457A">
        <w:rPr>
          <w:rFonts w:ascii="Times New Roman" w:hAnsi="Times New Roman"/>
          <w:sz w:val="24"/>
          <w:szCs w:val="24"/>
        </w:rPr>
        <w:object w:dxaOrig="991" w:dyaOrig="1261" w14:anchorId="5F366D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58.5pt" o:ole="">
            <v:imagedata r:id="rId7" o:title=""/>
          </v:shape>
          <o:OLEObject Type="Embed" ProgID="Word.Picture.8" ShapeID="_x0000_i1025" DrawAspect="Content" ObjectID="_1701255983" r:id="rId8"/>
        </w:object>
      </w:r>
    </w:p>
    <w:p w14:paraId="478673D5" w14:textId="77777777" w:rsidR="00E11235" w:rsidRPr="00AA457A" w:rsidRDefault="00E11235" w:rsidP="00E11235">
      <w:pPr>
        <w:tabs>
          <w:tab w:val="left" w:pos="61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1697FC" w14:textId="77777777" w:rsidR="00E11235" w:rsidRPr="00AA457A" w:rsidRDefault="00E11235" w:rsidP="00E112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A457A">
        <w:rPr>
          <w:rFonts w:ascii="Times New Roman" w:hAnsi="Times New Roman"/>
          <w:sz w:val="24"/>
          <w:szCs w:val="24"/>
        </w:rPr>
        <w:t>REPUBLIKA HRVATSKA</w:t>
      </w:r>
    </w:p>
    <w:p w14:paraId="59D15DB6" w14:textId="77777777" w:rsidR="00E11235" w:rsidRPr="00AA457A" w:rsidRDefault="00E11235" w:rsidP="00E112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A457A">
        <w:rPr>
          <w:rFonts w:ascii="Times New Roman" w:hAnsi="Times New Roman"/>
          <w:sz w:val="24"/>
          <w:szCs w:val="24"/>
        </w:rPr>
        <w:t>OSJEČKO-BARANJSKA ŽUPANIJA</w:t>
      </w:r>
    </w:p>
    <w:p w14:paraId="5004EDAD" w14:textId="77777777" w:rsidR="00E11235" w:rsidRPr="00AA457A" w:rsidRDefault="00E11235" w:rsidP="00E112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A457A">
        <w:rPr>
          <w:rFonts w:ascii="Times New Roman" w:hAnsi="Times New Roman"/>
          <w:sz w:val="24"/>
          <w:szCs w:val="24"/>
        </w:rPr>
        <w:t>OPĆINA GORJANI</w:t>
      </w:r>
    </w:p>
    <w:p w14:paraId="681EE887" w14:textId="77777777" w:rsidR="00E11235" w:rsidRPr="00AA457A" w:rsidRDefault="00E11235" w:rsidP="00E11235">
      <w:pPr>
        <w:pStyle w:val="Bezproreda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OPĆINSKO VIJEĆE</w:t>
      </w:r>
    </w:p>
    <w:p w14:paraId="04CB655A" w14:textId="77777777" w:rsidR="00E11235" w:rsidRPr="00AA457A" w:rsidRDefault="00E11235" w:rsidP="00E112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B4DDE9" w14:textId="6ACAF99E" w:rsidR="00B92DE0" w:rsidRPr="00B92DE0" w:rsidRDefault="00B92DE0" w:rsidP="00B92D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2DE0">
        <w:rPr>
          <w:rFonts w:ascii="Times New Roman" w:hAnsi="Times New Roman"/>
          <w:sz w:val="24"/>
          <w:szCs w:val="24"/>
        </w:rPr>
        <w:t>KLASA: 601-01/21-01/0</w:t>
      </w:r>
      <w:r>
        <w:rPr>
          <w:rFonts w:ascii="Times New Roman" w:hAnsi="Times New Roman"/>
          <w:sz w:val="24"/>
          <w:szCs w:val="24"/>
        </w:rPr>
        <w:t>6</w:t>
      </w:r>
    </w:p>
    <w:p w14:paraId="33B1E21A" w14:textId="77777777" w:rsidR="00B92DE0" w:rsidRPr="00B92DE0" w:rsidRDefault="00B92DE0" w:rsidP="00B92D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2DE0">
        <w:rPr>
          <w:rFonts w:ascii="Times New Roman" w:hAnsi="Times New Roman"/>
          <w:sz w:val="24"/>
          <w:szCs w:val="24"/>
        </w:rPr>
        <w:t>URBROJ: 2121/03-03-01/21</w:t>
      </w:r>
    </w:p>
    <w:p w14:paraId="5106D502" w14:textId="4A3BCA99" w:rsidR="00E413C5" w:rsidRDefault="00B92DE0" w:rsidP="00B92D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2DE0">
        <w:rPr>
          <w:rFonts w:ascii="Times New Roman" w:hAnsi="Times New Roman"/>
          <w:sz w:val="24"/>
          <w:szCs w:val="24"/>
        </w:rPr>
        <w:t>Gorjani, 3. prosinca 2021. godine</w:t>
      </w:r>
    </w:p>
    <w:p w14:paraId="6F356BD0" w14:textId="77777777" w:rsidR="00CF0F7F" w:rsidRPr="003D6518" w:rsidRDefault="00CF0F7F" w:rsidP="003D65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75EE84" w14:textId="2C37A958" w:rsidR="00153A26" w:rsidRDefault="00CF0F7F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 xml:space="preserve">            Na temelju članka 48. stavka 4. Zakona o predškolskom odgoju i obrazovanju (Narodne novine broj 10/97, 107/07 , 94/13 i 98/19) i </w:t>
      </w:r>
      <w:r w:rsidR="00B92DE0">
        <w:rPr>
          <w:rFonts w:ascii="Times New Roman" w:hAnsi="Times New Roman" w:cs="Times New Roman"/>
          <w:sz w:val="24"/>
          <w:szCs w:val="24"/>
        </w:rPr>
        <w:t>članka 30.</w:t>
      </w:r>
      <w:r w:rsidRPr="003D6518">
        <w:rPr>
          <w:rFonts w:ascii="Times New Roman" w:hAnsi="Times New Roman" w:cs="Times New Roman"/>
          <w:sz w:val="24"/>
          <w:szCs w:val="24"/>
        </w:rPr>
        <w:t xml:space="preserve"> Statuta Općine Gorjani</w:t>
      </w:r>
      <w:r w:rsidR="00E11235">
        <w:rPr>
          <w:rFonts w:ascii="Times New Roman" w:hAnsi="Times New Roman" w:cs="Times New Roman"/>
          <w:sz w:val="24"/>
          <w:szCs w:val="24"/>
        </w:rPr>
        <w:t xml:space="preserve"> (Službeni glasnik Općine Gorjani broj 6/21)</w:t>
      </w:r>
      <w:r w:rsidRPr="003D6518">
        <w:rPr>
          <w:rFonts w:ascii="Times New Roman" w:hAnsi="Times New Roman" w:cs="Times New Roman"/>
          <w:sz w:val="24"/>
          <w:szCs w:val="24"/>
        </w:rPr>
        <w:t xml:space="preserve"> </w:t>
      </w:r>
      <w:r w:rsidR="00331244" w:rsidRPr="003D6518">
        <w:rPr>
          <w:rFonts w:ascii="Times New Roman" w:hAnsi="Times New Roman" w:cs="Times New Roman"/>
          <w:sz w:val="24"/>
          <w:szCs w:val="24"/>
        </w:rPr>
        <w:t xml:space="preserve">Općinsko vijeće Općine Gorjani na </w:t>
      </w:r>
      <w:r w:rsidR="00B92DE0">
        <w:rPr>
          <w:rFonts w:ascii="Times New Roman" w:hAnsi="Times New Roman" w:cs="Times New Roman"/>
          <w:sz w:val="24"/>
          <w:szCs w:val="24"/>
        </w:rPr>
        <w:t>3.</w:t>
      </w:r>
      <w:r w:rsidRPr="003D6518">
        <w:rPr>
          <w:rFonts w:ascii="Times New Roman" w:hAnsi="Times New Roman" w:cs="Times New Roman"/>
          <w:sz w:val="24"/>
          <w:szCs w:val="24"/>
        </w:rPr>
        <w:t xml:space="preserve"> sjednici </w:t>
      </w:r>
      <w:r w:rsidR="00331244" w:rsidRPr="003D6518">
        <w:rPr>
          <w:rFonts w:ascii="Times New Roman" w:hAnsi="Times New Roman" w:cs="Times New Roman"/>
          <w:sz w:val="24"/>
          <w:szCs w:val="24"/>
        </w:rPr>
        <w:t xml:space="preserve">održanoj dana </w:t>
      </w:r>
      <w:r w:rsidR="00B92DE0">
        <w:rPr>
          <w:rFonts w:ascii="Times New Roman" w:hAnsi="Times New Roman" w:cs="Times New Roman"/>
          <w:sz w:val="24"/>
          <w:szCs w:val="24"/>
        </w:rPr>
        <w:t>3. prosinca</w:t>
      </w:r>
      <w:r w:rsidR="00331244" w:rsidRPr="003D6518">
        <w:rPr>
          <w:rFonts w:ascii="Times New Roman" w:hAnsi="Times New Roman" w:cs="Times New Roman"/>
          <w:sz w:val="24"/>
          <w:szCs w:val="24"/>
        </w:rPr>
        <w:t xml:space="preserve"> 2021</w:t>
      </w:r>
      <w:r w:rsidRPr="003D6518">
        <w:rPr>
          <w:rFonts w:ascii="Times New Roman" w:hAnsi="Times New Roman" w:cs="Times New Roman"/>
          <w:sz w:val="24"/>
          <w:szCs w:val="24"/>
        </w:rPr>
        <w:t>. godine donosi</w:t>
      </w:r>
    </w:p>
    <w:p w14:paraId="1A4C23C9" w14:textId="77777777" w:rsidR="00153A26" w:rsidRPr="003D6518" w:rsidRDefault="00153A26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0583CC" w14:textId="77777777" w:rsidR="00153A26" w:rsidRPr="003D6518" w:rsidRDefault="00CF0F7F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518">
        <w:rPr>
          <w:rFonts w:ascii="Times New Roman" w:hAnsi="Times New Roman" w:cs="Times New Roman"/>
          <w:b/>
          <w:sz w:val="24"/>
          <w:szCs w:val="24"/>
        </w:rPr>
        <w:t>ODLUKU</w:t>
      </w:r>
    </w:p>
    <w:p w14:paraId="6A89D50C" w14:textId="0E267CEE" w:rsidR="00B46E32" w:rsidRDefault="00CF0F7F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518">
        <w:rPr>
          <w:rFonts w:ascii="Times New Roman" w:hAnsi="Times New Roman" w:cs="Times New Roman"/>
          <w:b/>
          <w:sz w:val="24"/>
          <w:szCs w:val="24"/>
        </w:rPr>
        <w:t xml:space="preserve"> o utvrđivanju mjerila za naplatu uslug</w:t>
      </w:r>
      <w:r w:rsidR="0050561D" w:rsidRPr="003D6518">
        <w:rPr>
          <w:rFonts w:ascii="Times New Roman" w:hAnsi="Times New Roman" w:cs="Times New Roman"/>
          <w:b/>
          <w:sz w:val="24"/>
          <w:szCs w:val="24"/>
        </w:rPr>
        <w:t>a</w:t>
      </w:r>
      <w:r w:rsidR="000610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61D" w:rsidRPr="003D6518">
        <w:rPr>
          <w:rFonts w:ascii="Times New Roman" w:hAnsi="Times New Roman" w:cs="Times New Roman"/>
          <w:b/>
          <w:sz w:val="24"/>
          <w:szCs w:val="24"/>
        </w:rPr>
        <w:t>Dječjeg vrtića Krijesnica</w:t>
      </w:r>
    </w:p>
    <w:p w14:paraId="759369B5" w14:textId="77777777" w:rsidR="00E413C5" w:rsidRPr="003D6518" w:rsidRDefault="00E413C5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BF1369" w14:textId="77777777" w:rsidR="00153A26" w:rsidRPr="003D6518" w:rsidRDefault="00153A26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588C1E" w14:textId="7801B634" w:rsidR="00153A26" w:rsidRDefault="00153A26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518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74B7D469" w14:textId="77777777" w:rsidR="000610D5" w:rsidRPr="003D6518" w:rsidRDefault="000610D5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201C94" w14:textId="77777777" w:rsidR="00285405" w:rsidRDefault="00285405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3A26" w:rsidRPr="003D6518">
        <w:rPr>
          <w:rFonts w:ascii="Times New Roman" w:hAnsi="Times New Roman" w:cs="Times New Roman"/>
          <w:sz w:val="24"/>
          <w:szCs w:val="24"/>
        </w:rPr>
        <w:t>Ovom Odlukom utvrđuju se mjerila za naplatu usluga Dječjeg vrtića Krijesnica Gorjani (u daljnjem tekstu: Dječji vrtić) od strane roditelja – korisnika usluga.</w:t>
      </w:r>
    </w:p>
    <w:p w14:paraId="03945663" w14:textId="77777777" w:rsidR="00285405" w:rsidRDefault="00285405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D044718" w14:textId="6CC2C844" w:rsidR="00153A26" w:rsidRPr="003D6518" w:rsidRDefault="00285405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3A26" w:rsidRPr="003D6518">
        <w:rPr>
          <w:rFonts w:ascii="Times New Roman" w:hAnsi="Times New Roman" w:cs="Times New Roman"/>
          <w:sz w:val="24"/>
          <w:szCs w:val="24"/>
        </w:rPr>
        <w:t>Odredbe ove Odluke na odgovarajući način primjenjuju se i na skrbnike djece koja pohađaju Dječji vrtić. Općina Gorjani kao osnivač osigurava sredstva za rad Dječjeg vrtića.</w:t>
      </w:r>
    </w:p>
    <w:p w14:paraId="582848A5" w14:textId="77777777" w:rsidR="00153A26" w:rsidRPr="003D6518" w:rsidRDefault="00153A26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77D58F" w14:textId="4B5CB329" w:rsidR="00153A26" w:rsidRDefault="00153A26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518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3E51FED7" w14:textId="77777777" w:rsidR="000610D5" w:rsidRPr="003D6518" w:rsidRDefault="000610D5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488CD7" w14:textId="432BD11D" w:rsidR="00153A26" w:rsidRPr="003D6518" w:rsidRDefault="00285405" w:rsidP="003D65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3A26" w:rsidRPr="003D6518">
        <w:rPr>
          <w:rFonts w:ascii="Times New Roman" w:hAnsi="Times New Roman" w:cs="Times New Roman"/>
          <w:sz w:val="24"/>
          <w:szCs w:val="24"/>
        </w:rPr>
        <w:t xml:space="preserve">Dječji vrtić obavlja usluge predškolskog odgoja i obrazovanja te skrbi o djeci rane i predškolske dobi (u daljnjem tekstu: predškolski odgoj) ostvarivanjem sljedećih programa: redovitog programa njege, odgoja, obrazovanja, zdravstvene zaštite, prehrane i socijalne skrbi djece rane i predškolske dobi (u daljnjem tekstu: redoviti program) i programa </w:t>
      </w:r>
      <w:proofErr w:type="spellStart"/>
      <w:r w:rsidR="00153A26" w:rsidRPr="003D6518">
        <w:rPr>
          <w:rFonts w:ascii="Times New Roman" w:hAnsi="Times New Roman" w:cs="Times New Roman"/>
          <w:sz w:val="24"/>
          <w:szCs w:val="24"/>
        </w:rPr>
        <w:t>predškole</w:t>
      </w:r>
      <w:proofErr w:type="spellEnd"/>
      <w:r w:rsidR="00153A26" w:rsidRPr="003D6518">
        <w:rPr>
          <w:rFonts w:ascii="Times New Roman" w:hAnsi="Times New Roman" w:cs="Times New Roman"/>
          <w:sz w:val="24"/>
          <w:szCs w:val="24"/>
        </w:rPr>
        <w:t>.</w:t>
      </w:r>
      <w:r w:rsidR="00153A26" w:rsidRPr="003D65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64FEF4B" w14:textId="77777777" w:rsidR="00153A26" w:rsidRPr="003D6518" w:rsidRDefault="00153A26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6DEA4F" w14:textId="77777777" w:rsidR="00285405" w:rsidRDefault="00153A26" w:rsidP="002854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518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14D865DF" w14:textId="77777777" w:rsidR="00285405" w:rsidRDefault="00285405" w:rsidP="002854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FC37BEB" w14:textId="7FBDA1E0" w:rsidR="00153A26" w:rsidRDefault="000610D5" w:rsidP="002854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3A26" w:rsidRPr="003D6518">
        <w:rPr>
          <w:rFonts w:ascii="Times New Roman" w:hAnsi="Times New Roman" w:cs="Times New Roman"/>
          <w:sz w:val="24"/>
          <w:szCs w:val="24"/>
        </w:rPr>
        <w:t>Program predškolskog odgoja u</w:t>
      </w:r>
      <w:r w:rsidR="008E0FF6" w:rsidRPr="003D6518">
        <w:rPr>
          <w:rFonts w:ascii="Times New Roman" w:hAnsi="Times New Roman" w:cs="Times New Roman"/>
          <w:sz w:val="24"/>
          <w:szCs w:val="24"/>
        </w:rPr>
        <w:t xml:space="preserve"> Dječjem vrtiću Krijesnica Gorjani </w:t>
      </w:r>
      <w:r w:rsidR="00153A26" w:rsidRPr="003D6518">
        <w:rPr>
          <w:rFonts w:ascii="Times New Roman" w:hAnsi="Times New Roman" w:cs="Times New Roman"/>
          <w:sz w:val="24"/>
          <w:szCs w:val="24"/>
        </w:rPr>
        <w:t>ostvaruje se u petodnevnom radnom tjednu kao:</w:t>
      </w:r>
    </w:p>
    <w:p w14:paraId="28F7FDCC" w14:textId="77777777" w:rsidR="000610D5" w:rsidRPr="00285405" w:rsidRDefault="000610D5" w:rsidP="002854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97594FA" w14:textId="77777777" w:rsidR="00153A26" w:rsidRPr="003D6518" w:rsidRDefault="00153A26" w:rsidP="003D651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>REDOVITI PROGRAM</w:t>
      </w:r>
    </w:p>
    <w:p w14:paraId="0EE113EA" w14:textId="77777777" w:rsidR="00153A26" w:rsidRPr="003D6518" w:rsidRDefault="00153A26" w:rsidP="003D6518">
      <w:pPr>
        <w:pStyle w:val="Odlomakpopisa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>10-satni program (4 obroka: doručak, užina, ručak i užina)</w:t>
      </w:r>
    </w:p>
    <w:p w14:paraId="6BC5AA5B" w14:textId="77777777" w:rsidR="00153A26" w:rsidRPr="003D6518" w:rsidRDefault="00153A26" w:rsidP="003D6518">
      <w:pPr>
        <w:pStyle w:val="Odlomakpopisa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>5-satni program (3 obroka: doručak, užina i ručak)</w:t>
      </w:r>
    </w:p>
    <w:p w14:paraId="192567A9" w14:textId="77777777" w:rsidR="008E0FF6" w:rsidRPr="003D6518" w:rsidRDefault="008E0FF6" w:rsidP="003D6518">
      <w:pPr>
        <w:pStyle w:val="Odlomakpopis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0688F3" w14:textId="04CCB89B" w:rsidR="008E0FF6" w:rsidRDefault="008E0FF6" w:rsidP="00E413C5">
      <w:pPr>
        <w:pStyle w:val="Odlomakpopisa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518">
        <w:rPr>
          <w:rFonts w:ascii="Times New Roman" w:hAnsi="Times New Roman" w:cs="Times New Roman"/>
          <w:b/>
          <w:sz w:val="24"/>
          <w:szCs w:val="24"/>
        </w:rPr>
        <w:t>Članak 4.</w:t>
      </w:r>
    </w:p>
    <w:p w14:paraId="3CD2D838" w14:textId="77777777" w:rsidR="000610D5" w:rsidRPr="003D6518" w:rsidRDefault="000610D5" w:rsidP="003D6518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C0A1DA" w14:textId="53BFBC8D" w:rsidR="008E0FF6" w:rsidRPr="003D6518" w:rsidRDefault="008E0FF6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 xml:space="preserve">Sredstva za programe Dječjeg vrtića osiguravaju se: </w:t>
      </w:r>
    </w:p>
    <w:p w14:paraId="7D0DFE49" w14:textId="688948BB" w:rsidR="008E0FF6" w:rsidRPr="003D6518" w:rsidRDefault="000610D5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E0FF6" w:rsidRPr="003D6518">
        <w:rPr>
          <w:rFonts w:ascii="Times New Roman" w:hAnsi="Times New Roman" w:cs="Times New Roman"/>
          <w:sz w:val="24"/>
          <w:szCs w:val="24"/>
        </w:rPr>
        <w:t>- u proračunu Općine Gorjani</w:t>
      </w:r>
    </w:p>
    <w:p w14:paraId="22378A86" w14:textId="77777777" w:rsidR="000610D5" w:rsidRDefault="000610D5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E0FF6" w:rsidRPr="003D6518">
        <w:rPr>
          <w:rFonts w:ascii="Times New Roman" w:hAnsi="Times New Roman" w:cs="Times New Roman"/>
          <w:sz w:val="24"/>
          <w:szCs w:val="24"/>
        </w:rPr>
        <w:t>- sudjelovanjem roditelja u financiranju dijela ekonomske cijene programa</w:t>
      </w:r>
    </w:p>
    <w:p w14:paraId="2D365802" w14:textId="77777777" w:rsidR="000610D5" w:rsidRDefault="000610D5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4B1C69" w14:textId="47CA0BDF" w:rsidR="008E0FF6" w:rsidRPr="003D6518" w:rsidRDefault="008E0FF6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>Sufinanciranjem iz Državnog proračuna:</w:t>
      </w:r>
    </w:p>
    <w:p w14:paraId="2D8DA3A4" w14:textId="391D2567" w:rsidR="008E0FF6" w:rsidRPr="003D6518" w:rsidRDefault="000610D5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E0FF6" w:rsidRPr="003D6518">
        <w:rPr>
          <w:rFonts w:ascii="Times New Roman" w:hAnsi="Times New Roman" w:cs="Times New Roman"/>
          <w:sz w:val="24"/>
          <w:szCs w:val="24"/>
        </w:rPr>
        <w:t>-za djecu pred polazak u školu</w:t>
      </w:r>
    </w:p>
    <w:p w14:paraId="2DCB8699" w14:textId="77777777" w:rsidR="008E0FF6" w:rsidRPr="003D6518" w:rsidRDefault="008E0FF6" w:rsidP="003D6518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F76203" w14:textId="28EACB86" w:rsidR="008E0FF6" w:rsidRDefault="008E0FF6" w:rsidP="00E413C5">
      <w:pPr>
        <w:pStyle w:val="Odlomakpopisa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518">
        <w:rPr>
          <w:rFonts w:ascii="Times New Roman" w:hAnsi="Times New Roman" w:cs="Times New Roman"/>
          <w:b/>
          <w:sz w:val="24"/>
          <w:szCs w:val="24"/>
        </w:rPr>
        <w:t>Članak 5</w:t>
      </w:r>
      <w:r w:rsidR="00E413C5">
        <w:rPr>
          <w:rFonts w:ascii="Times New Roman" w:hAnsi="Times New Roman" w:cs="Times New Roman"/>
          <w:b/>
          <w:sz w:val="24"/>
          <w:szCs w:val="24"/>
        </w:rPr>
        <w:t>.</w:t>
      </w:r>
    </w:p>
    <w:p w14:paraId="30842BE3" w14:textId="77777777" w:rsidR="00E413C5" w:rsidRDefault="00E413C5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780366" w14:textId="02FD0332" w:rsidR="008E0FF6" w:rsidRDefault="00E413C5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E0FF6" w:rsidRPr="003D6518">
        <w:rPr>
          <w:rFonts w:ascii="Times New Roman" w:hAnsi="Times New Roman" w:cs="Times New Roman"/>
          <w:sz w:val="24"/>
          <w:szCs w:val="24"/>
        </w:rPr>
        <w:t>Za obavljanje usluga programa iz članka 2. ove Odluke, ekonomska cijena programa izračunava se na osnovi ukupnih godišnjih rashoda i procijenjenog prosječnog broja korisnika usluga programa Dječjeg vrtića za kalendarsku godinu.</w:t>
      </w:r>
    </w:p>
    <w:p w14:paraId="47B3CB20" w14:textId="77777777" w:rsidR="00457CC0" w:rsidRDefault="00457CC0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275911" w14:textId="578466C9" w:rsidR="008E0FF6" w:rsidRPr="003D6518" w:rsidRDefault="00457CC0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E0FF6" w:rsidRPr="003D6518">
        <w:rPr>
          <w:rFonts w:ascii="Times New Roman" w:hAnsi="Times New Roman" w:cs="Times New Roman"/>
          <w:sz w:val="24"/>
          <w:szCs w:val="24"/>
        </w:rPr>
        <w:t>Ukupni godišnji rashodi iz stavka 1. ovoga članka obuhvaćaju troškove smještaja djece utvrđene Državnim pedagoškim standardom predškolskog odgoja i naobrazbe i to:</w:t>
      </w:r>
    </w:p>
    <w:p w14:paraId="6F90A223" w14:textId="77777777" w:rsidR="008E0FF6" w:rsidRPr="003D6518" w:rsidRDefault="008E0FF6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 xml:space="preserve"> 1.Izdatke za zaposlenike</w:t>
      </w:r>
    </w:p>
    <w:p w14:paraId="1AA90510" w14:textId="77777777" w:rsidR="008E0FF6" w:rsidRPr="003D6518" w:rsidRDefault="008E0FF6" w:rsidP="003D6518">
      <w:pPr>
        <w:pStyle w:val="Odlomakpopis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>bruto plaće</w:t>
      </w:r>
    </w:p>
    <w:p w14:paraId="61340376" w14:textId="77777777" w:rsidR="008E0FF6" w:rsidRPr="003D6518" w:rsidRDefault="008E0FF6" w:rsidP="003D6518">
      <w:pPr>
        <w:pStyle w:val="Odlomakpopis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>naknade i materijalna prava radnika</w:t>
      </w:r>
    </w:p>
    <w:p w14:paraId="2375BF1A" w14:textId="77777777" w:rsidR="008E0FF6" w:rsidRPr="003D6518" w:rsidRDefault="008E0FF6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 xml:space="preserve"> 2.Prehranu djece</w:t>
      </w:r>
    </w:p>
    <w:p w14:paraId="77311E3C" w14:textId="77777777" w:rsidR="008E0FF6" w:rsidRPr="003D6518" w:rsidRDefault="008E0FF6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 xml:space="preserve"> 3.Uvjete boravka djece</w:t>
      </w:r>
    </w:p>
    <w:p w14:paraId="3261E32D" w14:textId="77777777" w:rsidR="008E0FF6" w:rsidRPr="003D6518" w:rsidRDefault="008E0FF6" w:rsidP="003D6518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>materijalne izdatke</w:t>
      </w:r>
    </w:p>
    <w:p w14:paraId="70550718" w14:textId="77777777" w:rsidR="008E0FF6" w:rsidRPr="003D6518" w:rsidRDefault="008E0FF6" w:rsidP="003D6518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>energiju i komunalije</w:t>
      </w:r>
    </w:p>
    <w:p w14:paraId="08FE0415" w14:textId="77777777" w:rsidR="008E0FF6" w:rsidRPr="003D6518" w:rsidRDefault="008E0FF6" w:rsidP="003D6518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>tekuće održavanje objekta i opreme</w:t>
      </w:r>
    </w:p>
    <w:p w14:paraId="13EF3D86" w14:textId="77777777" w:rsidR="008E0FF6" w:rsidRPr="003D6518" w:rsidRDefault="008E0FF6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 xml:space="preserve"> 4.Nabavu namještaja i opreme</w:t>
      </w:r>
    </w:p>
    <w:p w14:paraId="1D93FCD1" w14:textId="7870F3DA" w:rsidR="008E0FF6" w:rsidRDefault="008E0FF6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 xml:space="preserve"> 5.Nabavu sitnog inventara</w:t>
      </w:r>
    </w:p>
    <w:p w14:paraId="2047E6F0" w14:textId="77777777" w:rsidR="00040627" w:rsidRPr="003D6518" w:rsidRDefault="00040627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56AAF4" w14:textId="0D6816E6" w:rsidR="008E0FF6" w:rsidRDefault="008E0FF6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518">
        <w:rPr>
          <w:rFonts w:ascii="Times New Roman" w:hAnsi="Times New Roman" w:cs="Times New Roman"/>
          <w:b/>
          <w:sz w:val="24"/>
          <w:szCs w:val="24"/>
        </w:rPr>
        <w:t>Članak 6.</w:t>
      </w:r>
    </w:p>
    <w:p w14:paraId="6D431BEA" w14:textId="77777777" w:rsidR="00457CC0" w:rsidRPr="003D6518" w:rsidRDefault="00457CC0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E921FE" w14:textId="39DFB643" w:rsidR="00E642FE" w:rsidRPr="003D6518" w:rsidRDefault="00457CC0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E0FF6" w:rsidRPr="003D6518">
        <w:rPr>
          <w:rFonts w:ascii="Times New Roman" w:hAnsi="Times New Roman" w:cs="Times New Roman"/>
          <w:sz w:val="24"/>
          <w:szCs w:val="24"/>
        </w:rPr>
        <w:t>Roditelj – korisnik usluga koji ima prebival</w:t>
      </w:r>
      <w:r w:rsidR="00E642FE" w:rsidRPr="003D6518">
        <w:rPr>
          <w:rFonts w:ascii="Times New Roman" w:hAnsi="Times New Roman" w:cs="Times New Roman"/>
          <w:sz w:val="24"/>
          <w:szCs w:val="24"/>
        </w:rPr>
        <w:t>ište na području Općine Gorjani</w:t>
      </w:r>
      <w:r w:rsidR="008E0FF6" w:rsidRPr="003D6518">
        <w:rPr>
          <w:rFonts w:ascii="Times New Roman" w:hAnsi="Times New Roman" w:cs="Times New Roman"/>
          <w:sz w:val="24"/>
          <w:szCs w:val="24"/>
        </w:rPr>
        <w:t xml:space="preserve"> </w:t>
      </w:r>
      <w:r w:rsidR="00F22C5C">
        <w:rPr>
          <w:rFonts w:ascii="Times New Roman" w:hAnsi="Times New Roman" w:cs="Times New Roman"/>
          <w:sz w:val="24"/>
          <w:szCs w:val="24"/>
        </w:rPr>
        <w:t xml:space="preserve">i zaposlenici Općine </w:t>
      </w:r>
      <w:r w:rsidR="008E0FF6" w:rsidRPr="003D6518">
        <w:rPr>
          <w:rFonts w:ascii="Times New Roman" w:hAnsi="Times New Roman" w:cs="Times New Roman"/>
          <w:sz w:val="24"/>
          <w:szCs w:val="24"/>
        </w:rPr>
        <w:t>sudjeluje u cijeni usluga Dječjeg vrtića kako slijedi:</w:t>
      </w:r>
    </w:p>
    <w:p w14:paraId="7EC9CE75" w14:textId="77777777" w:rsidR="00E642FE" w:rsidRPr="003D6518" w:rsidRDefault="008E0FF6" w:rsidP="003D6518">
      <w:pPr>
        <w:pStyle w:val="Odlomakpopis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>10 satni program</w:t>
      </w:r>
      <w:r w:rsidR="00E642FE" w:rsidRPr="003D6518">
        <w:rPr>
          <w:rFonts w:ascii="Times New Roman" w:hAnsi="Times New Roman" w:cs="Times New Roman"/>
          <w:sz w:val="24"/>
          <w:szCs w:val="24"/>
        </w:rPr>
        <w:t xml:space="preserve"> jaslica (4 obroka) 8</w:t>
      </w:r>
      <w:r w:rsidRPr="003D6518">
        <w:rPr>
          <w:rFonts w:ascii="Times New Roman" w:hAnsi="Times New Roman" w:cs="Times New Roman"/>
          <w:sz w:val="24"/>
          <w:szCs w:val="24"/>
        </w:rPr>
        <w:t>00,00 kn,</w:t>
      </w:r>
    </w:p>
    <w:p w14:paraId="1F025FC2" w14:textId="77777777" w:rsidR="00E642FE" w:rsidRPr="003D6518" w:rsidRDefault="00E642FE" w:rsidP="003D6518">
      <w:pPr>
        <w:pStyle w:val="Odlomakpopis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>10 satni program vrtića (4 obroka) 700,00 kn,</w:t>
      </w:r>
    </w:p>
    <w:p w14:paraId="392055B1" w14:textId="77777777" w:rsidR="008E0FF6" w:rsidRPr="003D6518" w:rsidRDefault="00E642FE" w:rsidP="003D6518">
      <w:pPr>
        <w:pStyle w:val="Odlomakpopis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>5 satni program (3</w:t>
      </w:r>
      <w:r w:rsidR="008E0FF6" w:rsidRPr="003D6518">
        <w:rPr>
          <w:rFonts w:ascii="Times New Roman" w:hAnsi="Times New Roman" w:cs="Times New Roman"/>
          <w:sz w:val="24"/>
          <w:szCs w:val="24"/>
        </w:rPr>
        <w:t xml:space="preserve"> obroka) 500,00 kn.</w:t>
      </w:r>
    </w:p>
    <w:p w14:paraId="28843454" w14:textId="77777777" w:rsidR="00E642FE" w:rsidRPr="003D6518" w:rsidRDefault="00E642FE" w:rsidP="003D6518">
      <w:pPr>
        <w:pStyle w:val="Odlomakpopisa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14:paraId="72D849DD" w14:textId="03C3C846" w:rsidR="00E642FE" w:rsidRPr="003D6518" w:rsidRDefault="007E7D51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642FE" w:rsidRPr="003D6518">
        <w:rPr>
          <w:rFonts w:ascii="Times New Roman" w:hAnsi="Times New Roman" w:cs="Times New Roman"/>
          <w:sz w:val="24"/>
          <w:szCs w:val="24"/>
        </w:rPr>
        <w:t>Roditelj – korisnik usluga s područja drugih jedinica lokalne samouprave koji ne pripada u korisnike iz stavka 1. ovog članka, sudjeluje u cijeni usluga Dječjeg vrtića kako slijedi:</w:t>
      </w:r>
    </w:p>
    <w:p w14:paraId="6E968AD5" w14:textId="77777777" w:rsidR="00E642FE" w:rsidRPr="003D6518" w:rsidRDefault="00E642FE" w:rsidP="007E7D51">
      <w:pPr>
        <w:pStyle w:val="Odlomakpopisa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>10 satni program jaslica  (4 obroka) 1.600,00 kn,</w:t>
      </w:r>
    </w:p>
    <w:p w14:paraId="20590EC8" w14:textId="77777777" w:rsidR="00E642FE" w:rsidRPr="003D6518" w:rsidRDefault="00E642FE" w:rsidP="007E7D51">
      <w:pPr>
        <w:pStyle w:val="Odlomakpopisa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>10 satni program vrtića (4 obroka) 1500,00 kn,</w:t>
      </w:r>
    </w:p>
    <w:p w14:paraId="1398DCCF" w14:textId="77777777" w:rsidR="00E642FE" w:rsidRPr="003D6518" w:rsidRDefault="00E642FE" w:rsidP="007E7D51">
      <w:pPr>
        <w:pStyle w:val="Odlomakpopisa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>5 satni program (3 obroka) 1200,00 kn.</w:t>
      </w:r>
    </w:p>
    <w:p w14:paraId="6A5BB5FB" w14:textId="77777777" w:rsidR="00E642FE" w:rsidRPr="003D6518" w:rsidRDefault="00E642FE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6154A5" w14:textId="5AC96F4B" w:rsidR="00E642FE" w:rsidRDefault="00E642FE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518">
        <w:rPr>
          <w:rFonts w:ascii="Times New Roman" w:hAnsi="Times New Roman" w:cs="Times New Roman"/>
          <w:b/>
          <w:sz w:val="24"/>
          <w:szCs w:val="24"/>
        </w:rPr>
        <w:t>Članak 7.</w:t>
      </w:r>
    </w:p>
    <w:p w14:paraId="7CBF6F40" w14:textId="77777777" w:rsidR="0048369D" w:rsidRPr="003D6518" w:rsidRDefault="0048369D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F91E73" w14:textId="66D5A0AD" w:rsidR="00E642FE" w:rsidRPr="003D6518" w:rsidRDefault="00E642FE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 xml:space="preserve"> </w:t>
      </w:r>
      <w:r w:rsidR="0048369D">
        <w:rPr>
          <w:rFonts w:ascii="Times New Roman" w:hAnsi="Times New Roman" w:cs="Times New Roman"/>
          <w:sz w:val="24"/>
          <w:szCs w:val="24"/>
        </w:rPr>
        <w:tab/>
      </w:r>
      <w:r w:rsidRPr="003D6518">
        <w:rPr>
          <w:rFonts w:ascii="Times New Roman" w:hAnsi="Times New Roman" w:cs="Times New Roman"/>
          <w:sz w:val="24"/>
          <w:szCs w:val="24"/>
        </w:rPr>
        <w:t>Roditelj – korisnik usluga uplaćuje mjesečnu cijenu usluga na žiro-račun Dječjeg vrtića.</w:t>
      </w:r>
    </w:p>
    <w:p w14:paraId="5311F9D1" w14:textId="77777777" w:rsidR="00E642FE" w:rsidRPr="003D6518" w:rsidRDefault="00E642FE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A9B12C" w14:textId="2C81FBE5" w:rsidR="00E642FE" w:rsidRDefault="00E642FE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518">
        <w:rPr>
          <w:rFonts w:ascii="Times New Roman" w:hAnsi="Times New Roman" w:cs="Times New Roman"/>
          <w:b/>
          <w:sz w:val="24"/>
          <w:szCs w:val="24"/>
        </w:rPr>
        <w:t>Članak 8.</w:t>
      </w:r>
    </w:p>
    <w:p w14:paraId="3C0089D0" w14:textId="77777777" w:rsidR="0048369D" w:rsidRDefault="0048369D" w:rsidP="003D65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4361E5" w14:textId="017338AB" w:rsidR="0048369D" w:rsidRDefault="0048369D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642FE" w:rsidRPr="003D6518">
        <w:rPr>
          <w:rFonts w:ascii="Times New Roman" w:hAnsi="Times New Roman" w:cs="Times New Roman"/>
          <w:sz w:val="24"/>
          <w:szCs w:val="24"/>
        </w:rPr>
        <w:t>Dječji vrtić obračunava sudjelovanje roditelja – korisnika usluga Dječjeg vrtića u punoj mjesečnoj cijeni usluga Dječjeg vrtića na temelju mjesečnih evidencija o prisutnosti djece u Dječjem vrtiću.</w:t>
      </w:r>
    </w:p>
    <w:p w14:paraId="3C51A36E" w14:textId="77777777" w:rsidR="00040627" w:rsidRDefault="00040627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47BF73" w14:textId="77777777" w:rsidR="0048369D" w:rsidRDefault="0048369D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E642FE" w:rsidRPr="003D6518">
        <w:rPr>
          <w:rFonts w:ascii="Times New Roman" w:hAnsi="Times New Roman" w:cs="Times New Roman"/>
          <w:sz w:val="24"/>
          <w:szCs w:val="24"/>
        </w:rPr>
        <w:t xml:space="preserve">Na temelju obračuna iz stavka 1. ovog članka Dječji vrtić dostavlja račun svakom roditelju – korisniku usluga najkasnije do 10-og dana u tekućem mjesecu za prethodni mjesec. </w:t>
      </w:r>
    </w:p>
    <w:p w14:paraId="3CB097E9" w14:textId="77777777" w:rsidR="0048369D" w:rsidRDefault="0048369D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FFED48D" w14:textId="5DC0ABD8" w:rsidR="00E642FE" w:rsidRPr="003D6518" w:rsidRDefault="0048369D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642FE" w:rsidRPr="003D6518">
        <w:rPr>
          <w:rFonts w:ascii="Times New Roman" w:hAnsi="Times New Roman" w:cs="Times New Roman"/>
          <w:sz w:val="24"/>
          <w:szCs w:val="24"/>
        </w:rPr>
        <w:t>Roditelj – korisnik usluga dužan je platiti sudjelovanje u punoj mjesečnoj cijeni usluga Dječjeg vrtića na temelju računa iz stavka 1. ovog članka najkasnije do 20-og u tekućem mjesecu.</w:t>
      </w:r>
    </w:p>
    <w:p w14:paraId="7E2D10E4" w14:textId="438D7461" w:rsidR="00E642FE" w:rsidRDefault="00E642FE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518">
        <w:rPr>
          <w:rFonts w:ascii="Times New Roman" w:hAnsi="Times New Roman" w:cs="Times New Roman"/>
          <w:b/>
          <w:sz w:val="24"/>
          <w:szCs w:val="24"/>
        </w:rPr>
        <w:t>Članak 9.</w:t>
      </w:r>
    </w:p>
    <w:p w14:paraId="24B69132" w14:textId="77777777" w:rsidR="0048369D" w:rsidRPr="003D6518" w:rsidRDefault="0048369D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EDFBB5" w14:textId="3DEC36D1" w:rsidR="00E642FE" w:rsidRPr="003D6518" w:rsidRDefault="0048369D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642FE" w:rsidRPr="003D6518">
        <w:rPr>
          <w:rFonts w:ascii="Times New Roman" w:hAnsi="Times New Roman" w:cs="Times New Roman"/>
          <w:sz w:val="24"/>
          <w:szCs w:val="24"/>
        </w:rPr>
        <w:t>Roditelj – korisnik usluga ima pravo na umanjenje plaćanja mjesečne cijene usluga Dječjeg vrtića u sljedećim slučajevima:</w:t>
      </w:r>
    </w:p>
    <w:p w14:paraId="41DE126A" w14:textId="7E286B3D" w:rsidR="00E642FE" w:rsidRPr="003D6518" w:rsidRDefault="00E642FE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 xml:space="preserve"> </w:t>
      </w:r>
      <w:r w:rsidR="0048369D">
        <w:rPr>
          <w:rFonts w:ascii="Times New Roman" w:hAnsi="Times New Roman" w:cs="Times New Roman"/>
          <w:sz w:val="24"/>
          <w:szCs w:val="24"/>
        </w:rPr>
        <w:tab/>
      </w:r>
      <w:r w:rsidRPr="003D6518">
        <w:rPr>
          <w:rFonts w:ascii="Times New Roman" w:hAnsi="Times New Roman" w:cs="Times New Roman"/>
          <w:sz w:val="24"/>
          <w:szCs w:val="24"/>
        </w:rPr>
        <w:t>- ako dijete ne koristi uslug</w:t>
      </w:r>
      <w:r w:rsidR="002B2B0F" w:rsidRPr="003D6518">
        <w:rPr>
          <w:rFonts w:ascii="Times New Roman" w:hAnsi="Times New Roman" w:cs="Times New Roman"/>
          <w:sz w:val="24"/>
          <w:szCs w:val="24"/>
        </w:rPr>
        <w:t>e Dječjeg vrtića zbog bolesti mjesec</w:t>
      </w:r>
      <w:r w:rsidRPr="003D6518">
        <w:rPr>
          <w:rFonts w:ascii="Times New Roman" w:hAnsi="Times New Roman" w:cs="Times New Roman"/>
          <w:sz w:val="24"/>
          <w:szCs w:val="24"/>
        </w:rPr>
        <w:t xml:space="preserve"> dana i više, </w:t>
      </w:r>
      <w:r w:rsidR="006F7068">
        <w:rPr>
          <w:rFonts w:ascii="Times New Roman" w:hAnsi="Times New Roman" w:cs="Times New Roman"/>
          <w:sz w:val="24"/>
          <w:szCs w:val="24"/>
        </w:rPr>
        <w:br/>
        <w:t>cijena usluge koju roditelj – korisnik plaća umanjuje se za 50 %</w:t>
      </w:r>
      <w:r w:rsidRPr="003D6518">
        <w:rPr>
          <w:rFonts w:ascii="Times New Roman" w:hAnsi="Times New Roman" w:cs="Times New Roman"/>
          <w:sz w:val="24"/>
          <w:szCs w:val="24"/>
        </w:rPr>
        <w:t xml:space="preserve"> (obavezno - potvrdom liječnika koja se predaje odgojitelju prilikom dolaska u vrtić, kojom se dokazuje pravo na umanjenu cijenu plaćanja), </w:t>
      </w:r>
    </w:p>
    <w:p w14:paraId="7F75472B" w14:textId="50233474" w:rsidR="002B2B0F" w:rsidRPr="003D6518" w:rsidRDefault="0048369D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642FE" w:rsidRPr="003D6518">
        <w:rPr>
          <w:rFonts w:ascii="Times New Roman" w:hAnsi="Times New Roman" w:cs="Times New Roman"/>
          <w:sz w:val="24"/>
          <w:szCs w:val="24"/>
        </w:rPr>
        <w:t xml:space="preserve">- ako dijete ne koristi usluge vrtića zbog korištenja godišnjeg odmora roditelja bilo kada tijekom godine (1 mjesec) ili tijekom ljetnih mjeseci (srpanj ili kolovoz), </w:t>
      </w:r>
      <w:r w:rsidR="00D6432E">
        <w:rPr>
          <w:rFonts w:ascii="Times New Roman" w:hAnsi="Times New Roman" w:cs="Times New Roman"/>
          <w:sz w:val="24"/>
          <w:szCs w:val="24"/>
        </w:rPr>
        <w:t>cijena usluge koju roditelj – korisnik plaća umanjuje se za 50 %</w:t>
      </w:r>
      <w:r w:rsidR="00E642FE" w:rsidRPr="003D6518">
        <w:rPr>
          <w:rFonts w:ascii="Times New Roman" w:hAnsi="Times New Roman" w:cs="Times New Roman"/>
          <w:sz w:val="24"/>
          <w:szCs w:val="24"/>
        </w:rPr>
        <w:t>,</w:t>
      </w:r>
    </w:p>
    <w:p w14:paraId="51383495" w14:textId="03DC9EAB" w:rsidR="002B2B0F" w:rsidRPr="003D6518" w:rsidRDefault="0048369D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642FE" w:rsidRPr="003D6518">
        <w:rPr>
          <w:rFonts w:ascii="Times New Roman" w:hAnsi="Times New Roman" w:cs="Times New Roman"/>
          <w:sz w:val="24"/>
          <w:szCs w:val="24"/>
        </w:rPr>
        <w:t xml:space="preserve"> - o izostanku djeteta iz vrtića tijekom mjeseca, roditelji – korisnici usluga su dužni obavijestiti Vrtić do kraja tekućeg mjeseca.</w:t>
      </w:r>
    </w:p>
    <w:p w14:paraId="59AC9DDE" w14:textId="77777777" w:rsidR="0048369D" w:rsidRDefault="0048369D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647DAB" w14:textId="77777777" w:rsidR="00040627" w:rsidRDefault="0048369D" w:rsidP="000406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642FE" w:rsidRPr="003D6518">
        <w:rPr>
          <w:rFonts w:ascii="Times New Roman" w:hAnsi="Times New Roman" w:cs="Times New Roman"/>
          <w:sz w:val="24"/>
          <w:szCs w:val="24"/>
        </w:rPr>
        <w:t>Za dijete koje ne pohađa vrtić, a nema opravdani razlog (liječnička potvrda, korištenje godišnjeg odmora roditelja) plaća se puna mjesečna cijena programa.</w:t>
      </w:r>
    </w:p>
    <w:p w14:paraId="5345F798" w14:textId="77777777" w:rsidR="00040627" w:rsidRDefault="00040627" w:rsidP="000406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127571" w14:textId="3E387562" w:rsidR="002B2B0F" w:rsidRPr="003D6518" w:rsidRDefault="00040627" w:rsidP="000406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642FE" w:rsidRPr="003D6518">
        <w:rPr>
          <w:rFonts w:ascii="Times New Roman" w:hAnsi="Times New Roman" w:cs="Times New Roman"/>
          <w:sz w:val="24"/>
          <w:szCs w:val="24"/>
        </w:rPr>
        <w:t>Za prvo dijete korisnici plaćaju 100% cijene, a za svako daljnje dijete redovna mjesečna c</w:t>
      </w:r>
      <w:r w:rsidR="002B2B0F" w:rsidRPr="003D6518">
        <w:rPr>
          <w:rFonts w:ascii="Times New Roman" w:hAnsi="Times New Roman" w:cs="Times New Roman"/>
          <w:sz w:val="24"/>
          <w:szCs w:val="24"/>
        </w:rPr>
        <w:t>ijena programa se umanjuje za 20</w:t>
      </w:r>
      <w:r w:rsidR="00E642FE" w:rsidRPr="003D6518">
        <w:rPr>
          <w:rFonts w:ascii="Times New Roman" w:hAnsi="Times New Roman" w:cs="Times New Roman"/>
          <w:sz w:val="24"/>
          <w:szCs w:val="24"/>
        </w:rPr>
        <w:t>%.</w:t>
      </w:r>
    </w:p>
    <w:p w14:paraId="0451A46F" w14:textId="77777777" w:rsidR="00040627" w:rsidRDefault="00040627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30374E" w14:textId="4B1DDAAA" w:rsidR="002B2B0F" w:rsidRPr="003D6518" w:rsidRDefault="00040627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642FE" w:rsidRPr="003D6518">
        <w:rPr>
          <w:rFonts w:ascii="Times New Roman" w:hAnsi="Times New Roman" w:cs="Times New Roman"/>
          <w:sz w:val="24"/>
          <w:szCs w:val="24"/>
        </w:rPr>
        <w:t>Roditelj će dodatno snositi troškove za sljedeće aktivnosti u organizaciji Dječjeg vrtića:</w:t>
      </w:r>
    </w:p>
    <w:p w14:paraId="05C6A194" w14:textId="77777777" w:rsidR="002B2B0F" w:rsidRPr="003D6518" w:rsidRDefault="00E642FE" w:rsidP="003D6518">
      <w:pPr>
        <w:pStyle w:val="Odlomakpopisa"/>
        <w:numPr>
          <w:ilvl w:val="1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>poludnevni i cjelodnevni izlet (prijevoz autobusom, ulaznice i sl.)</w:t>
      </w:r>
    </w:p>
    <w:p w14:paraId="30315002" w14:textId="77777777" w:rsidR="002B2B0F" w:rsidRPr="003D6518" w:rsidRDefault="00E642FE" w:rsidP="003D6518">
      <w:pPr>
        <w:pStyle w:val="Odlomakpopisa"/>
        <w:numPr>
          <w:ilvl w:val="1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>gostovanje kazališnih skupina u Dječjem vrtiću,</w:t>
      </w:r>
    </w:p>
    <w:p w14:paraId="6ED71AC4" w14:textId="77777777" w:rsidR="00E642FE" w:rsidRPr="003D6518" w:rsidRDefault="00E642FE" w:rsidP="003D6518">
      <w:pPr>
        <w:pStyle w:val="Odlomakpopisa"/>
        <w:numPr>
          <w:ilvl w:val="1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>radionice i Programi izvedeni od strane vanjskih suradnika koji imaju dozvolu Ministarstva znanosti, obrazovanja i sporta</w:t>
      </w:r>
    </w:p>
    <w:p w14:paraId="4D2ABA54" w14:textId="77777777" w:rsidR="002B2B0F" w:rsidRPr="003D6518" w:rsidRDefault="002B2B0F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3AFC5B" w14:textId="535A8944" w:rsidR="002B2B0F" w:rsidRDefault="002B2B0F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518">
        <w:rPr>
          <w:rFonts w:ascii="Times New Roman" w:hAnsi="Times New Roman" w:cs="Times New Roman"/>
          <w:b/>
          <w:sz w:val="24"/>
          <w:szCs w:val="24"/>
        </w:rPr>
        <w:t xml:space="preserve">Članak 10. </w:t>
      </w:r>
    </w:p>
    <w:p w14:paraId="5350E9EB" w14:textId="77777777" w:rsidR="00040627" w:rsidRPr="003D6518" w:rsidRDefault="00040627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F03914" w14:textId="622AABA5" w:rsidR="002B2B0F" w:rsidRPr="003D6518" w:rsidRDefault="00040627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B2B0F" w:rsidRPr="003D6518">
        <w:rPr>
          <w:rFonts w:ascii="Times New Roman" w:hAnsi="Times New Roman" w:cs="Times New Roman"/>
          <w:sz w:val="24"/>
          <w:szCs w:val="24"/>
        </w:rPr>
        <w:t>Dječji vrtić ima pravo otkazati pružanje usluga korisniku usluga koji 2 mjeseca uzastopno ne plati iznos sudjelovanja. Dječji vrtić može otkazati pružanje usluga korisniku usluga u sljedećim slučajevima:</w:t>
      </w:r>
    </w:p>
    <w:p w14:paraId="3ACA7E38" w14:textId="1A07B987" w:rsidR="002B2B0F" w:rsidRPr="003D6518" w:rsidRDefault="002B2B0F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518">
        <w:rPr>
          <w:rFonts w:ascii="Times New Roman" w:hAnsi="Times New Roman" w:cs="Times New Roman"/>
          <w:sz w:val="24"/>
          <w:szCs w:val="24"/>
        </w:rPr>
        <w:t xml:space="preserve"> </w:t>
      </w:r>
      <w:r w:rsidR="00040627">
        <w:rPr>
          <w:rFonts w:ascii="Times New Roman" w:hAnsi="Times New Roman" w:cs="Times New Roman"/>
          <w:sz w:val="24"/>
          <w:szCs w:val="24"/>
        </w:rPr>
        <w:tab/>
      </w:r>
      <w:r w:rsidRPr="003D6518">
        <w:rPr>
          <w:rFonts w:ascii="Times New Roman" w:hAnsi="Times New Roman" w:cs="Times New Roman"/>
          <w:sz w:val="24"/>
          <w:szCs w:val="24"/>
        </w:rPr>
        <w:t xml:space="preserve">-nemarnog i neodgovornog odnosa korisnika usluga prema predškolskoj ustanovi (nepoštivanje kućnog reda, neplaćanja iznosa sudjelovanja u cijeni programa), </w:t>
      </w:r>
    </w:p>
    <w:p w14:paraId="05590EE7" w14:textId="356528B1" w:rsidR="002B2B0F" w:rsidRPr="003D6518" w:rsidRDefault="00040627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B2B0F" w:rsidRPr="003D6518">
        <w:rPr>
          <w:rFonts w:ascii="Times New Roman" w:hAnsi="Times New Roman" w:cs="Times New Roman"/>
          <w:sz w:val="24"/>
          <w:szCs w:val="24"/>
        </w:rPr>
        <w:t>-ako u roku od 3 mjeseca od početka pohađanja vrtića, stručna služba vrtića ocijeni da dijete nije spremno biti uključeno u redoviti program vrtića, odnosno utvrdi poteškoće u razvoju kod djeteta, a nema mogućnosti smještaja u posebne skupine.</w:t>
      </w:r>
    </w:p>
    <w:p w14:paraId="449D5E41" w14:textId="77777777" w:rsidR="002B2B0F" w:rsidRPr="003D6518" w:rsidRDefault="002B2B0F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35AF24" w14:textId="3FAC2BC1" w:rsidR="002B2B0F" w:rsidRDefault="002B2B0F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518">
        <w:rPr>
          <w:rFonts w:ascii="Times New Roman" w:hAnsi="Times New Roman" w:cs="Times New Roman"/>
          <w:b/>
          <w:sz w:val="24"/>
          <w:szCs w:val="24"/>
        </w:rPr>
        <w:t>Članak 11.</w:t>
      </w:r>
    </w:p>
    <w:p w14:paraId="4B177330" w14:textId="77777777" w:rsidR="00040627" w:rsidRPr="003D6518" w:rsidRDefault="00040627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8CD583" w14:textId="04D6CE12" w:rsidR="002B2B0F" w:rsidRPr="003D6518" w:rsidRDefault="00040627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B2B0F" w:rsidRPr="003D6518">
        <w:rPr>
          <w:rFonts w:ascii="Times New Roman" w:hAnsi="Times New Roman" w:cs="Times New Roman"/>
          <w:sz w:val="24"/>
          <w:szCs w:val="24"/>
        </w:rPr>
        <w:t>Vrtić zadržava pravo naplate nepodmirenih potraživanja putem suda.</w:t>
      </w:r>
    </w:p>
    <w:p w14:paraId="07E7EFD7" w14:textId="77777777" w:rsidR="002B2B0F" w:rsidRPr="003D6518" w:rsidRDefault="002B2B0F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E8B849" w14:textId="5DAADDBD" w:rsidR="002B2B0F" w:rsidRDefault="002B2B0F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518">
        <w:rPr>
          <w:rFonts w:ascii="Times New Roman" w:hAnsi="Times New Roman" w:cs="Times New Roman"/>
          <w:b/>
          <w:sz w:val="24"/>
          <w:szCs w:val="24"/>
        </w:rPr>
        <w:t>Članak 12.</w:t>
      </w:r>
    </w:p>
    <w:p w14:paraId="7F098BAD" w14:textId="77777777" w:rsidR="00040627" w:rsidRPr="003D6518" w:rsidRDefault="00040627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F2B6AA" w14:textId="3BEBBE29" w:rsidR="002B2B0F" w:rsidRPr="003D6518" w:rsidRDefault="00040627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2B2B0F" w:rsidRPr="003D6518">
        <w:rPr>
          <w:rFonts w:ascii="Times New Roman" w:hAnsi="Times New Roman" w:cs="Times New Roman"/>
          <w:sz w:val="24"/>
          <w:szCs w:val="24"/>
        </w:rPr>
        <w:t>Ako korisnik usluga ispisuje dijete iz vrtića, dužan je o tome obavijestiti Dječji vrtić pisanim putem najkasnije 15 dana prije ispisa, te podmiriti svoja zaostala dugovanja.</w:t>
      </w:r>
    </w:p>
    <w:p w14:paraId="4579F4BF" w14:textId="77777777" w:rsidR="00341C0F" w:rsidRDefault="00341C0F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620B7B" w14:textId="55A8BD7B" w:rsidR="002B2B0F" w:rsidRDefault="002B2B0F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518">
        <w:rPr>
          <w:rFonts w:ascii="Times New Roman" w:hAnsi="Times New Roman" w:cs="Times New Roman"/>
          <w:b/>
          <w:sz w:val="24"/>
          <w:szCs w:val="24"/>
        </w:rPr>
        <w:t>Članak 13.</w:t>
      </w:r>
    </w:p>
    <w:p w14:paraId="1BD99534" w14:textId="77777777" w:rsidR="00040627" w:rsidRPr="003D6518" w:rsidRDefault="00040627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5F2E5A" w14:textId="2BF75E34" w:rsidR="002B2B0F" w:rsidRPr="003D6518" w:rsidRDefault="00040627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B2B0F" w:rsidRPr="003D6518">
        <w:rPr>
          <w:rFonts w:ascii="Times New Roman" w:hAnsi="Times New Roman" w:cs="Times New Roman"/>
          <w:sz w:val="24"/>
          <w:szCs w:val="24"/>
        </w:rPr>
        <w:t>Međusobna prava i obveze Dječji vrtić i roditelj – korisnik usluga uredit će posebnim Ugovorom o neposrednim pravima i obvezama u ostvarivanju programa Dječjeg vrtića.</w:t>
      </w:r>
    </w:p>
    <w:p w14:paraId="1881DCCF" w14:textId="77777777" w:rsidR="002B2B0F" w:rsidRPr="003D6518" w:rsidRDefault="002B2B0F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00A7D3" w14:textId="4E212B8F" w:rsidR="002B2B0F" w:rsidRDefault="002B2B0F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518">
        <w:rPr>
          <w:rFonts w:ascii="Times New Roman" w:hAnsi="Times New Roman" w:cs="Times New Roman"/>
          <w:b/>
          <w:sz w:val="24"/>
          <w:szCs w:val="24"/>
        </w:rPr>
        <w:t>Članak 14.</w:t>
      </w:r>
    </w:p>
    <w:p w14:paraId="6990F0C0" w14:textId="77777777" w:rsidR="00040627" w:rsidRPr="003D6518" w:rsidRDefault="00040627" w:rsidP="003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332417" w14:textId="4934DE64" w:rsidR="002B2B0F" w:rsidRPr="003D6518" w:rsidRDefault="00040627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B2B0F" w:rsidRPr="003D6518">
        <w:rPr>
          <w:rFonts w:ascii="Times New Roman" w:hAnsi="Times New Roman" w:cs="Times New Roman"/>
          <w:sz w:val="24"/>
          <w:szCs w:val="24"/>
        </w:rPr>
        <w:t>Ova Odluka stupa na snagu osmog dana od dana objave u Službenom glasniku Općine Gorjani.</w:t>
      </w:r>
    </w:p>
    <w:p w14:paraId="79FC6968" w14:textId="77777777" w:rsidR="002B2B0F" w:rsidRPr="003D6518" w:rsidRDefault="002B2B0F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64BFED" w14:textId="77777777" w:rsidR="002B2B0F" w:rsidRPr="003D6518" w:rsidRDefault="002B2B0F" w:rsidP="000406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23DEC2" w14:textId="39BC7BAD" w:rsidR="002B2B0F" w:rsidRDefault="00040627" w:rsidP="0004062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PREDSJEDNIK OPĆINSKOG VIJEĆA:</w:t>
      </w:r>
    </w:p>
    <w:p w14:paraId="360D3832" w14:textId="255BCF01" w:rsidR="00040627" w:rsidRPr="00040627" w:rsidRDefault="00040627" w:rsidP="0004062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Zvonko Majstorović</w:t>
      </w:r>
    </w:p>
    <w:p w14:paraId="1A259564" w14:textId="702CBC94" w:rsidR="002B2B0F" w:rsidRPr="003D6518" w:rsidRDefault="002B2B0F" w:rsidP="000406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E0D9CC" w14:textId="77777777" w:rsidR="00E642FE" w:rsidRPr="003D6518" w:rsidRDefault="00E642FE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1030FE" w14:textId="77777777" w:rsidR="008E0FF6" w:rsidRPr="003D6518" w:rsidRDefault="008E0FF6" w:rsidP="003D6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34377F" w14:textId="77777777" w:rsidR="008E0FF6" w:rsidRPr="003D6518" w:rsidRDefault="008E0FF6" w:rsidP="003D65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41D7F6" w14:textId="77777777" w:rsidR="00153A26" w:rsidRPr="003D6518" w:rsidRDefault="00153A26" w:rsidP="003D6518">
      <w:pPr>
        <w:pStyle w:val="Odlomakpopisa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53A26" w:rsidRPr="003D65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09FF8" w14:textId="77777777" w:rsidR="007E57F0" w:rsidRDefault="007E57F0" w:rsidP="0088253A">
      <w:pPr>
        <w:spacing w:after="0" w:line="240" w:lineRule="auto"/>
      </w:pPr>
      <w:r>
        <w:separator/>
      </w:r>
    </w:p>
  </w:endnote>
  <w:endnote w:type="continuationSeparator" w:id="0">
    <w:p w14:paraId="6E77F01C" w14:textId="77777777" w:rsidR="007E57F0" w:rsidRDefault="007E57F0" w:rsidP="00882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1E0BD" w14:textId="77777777" w:rsidR="007E57F0" w:rsidRDefault="007E57F0" w:rsidP="0088253A">
      <w:pPr>
        <w:spacing w:after="0" w:line="240" w:lineRule="auto"/>
      </w:pPr>
      <w:r>
        <w:separator/>
      </w:r>
    </w:p>
  </w:footnote>
  <w:footnote w:type="continuationSeparator" w:id="0">
    <w:p w14:paraId="49628A66" w14:textId="77777777" w:rsidR="007E57F0" w:rsidRDefault="007E57F0" w:rsidP="008825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C3A3A"/>
    <w:multiLevelType w:val="hybridMultilevel"/>
    <w:tmpl w:val="AFA033B2"/>
    <w:lvl w:ilvl="0" w:tplc="2C1A3AFA">
      <w:start w:val="5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ABE3B3A"/>
    <w:multiLevelType w:val="hybridMultilevel"/>
    <w:tmpl w:val="5C0EDB12"/>
    <w:lvl w:ilvl="0" w:tplc="2C1A3AFA">
      <w:start w:val="5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C6112DA"/>
    <w:multiLevelType w:val="hybridMultilevel"/>
    <w:tmpl w:val="F4E6C57A"/>
    <w:lvl w:ilvl="0" w:tplc="2C1A3AFA">
      <w:start w:val="5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63A53A5"/>
    <w:multiLevelType w:val="hybridMultilevel"/>
    <w:tmpl w:val="42FC2DB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D7AF5"/>
    <w:multiLevelType w:val="hybridMultilevel"/>
    <w:tmpl w:val="893A1EE8"/>
    <w:lvl w:ilvl="0" w:tplc="53BE1178">
      <w:start w:val="5"/>
      <w:numFmt w:val="bullet"/>
      <w:lvlText w:val=""/>
      <w:lvlJc w:val="left"/>
      <w:pPr>
        <w:ind w:left="780" w:hanging="360"/>
      </w:pPr>
      <w:rPr>
        <w:rFonts w:ascii="Symbol" w:eastAsiaTheme="minorHAnsi" w:hAnsi="Symbol" w:cstheme="minorBidi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BFC4CAA"/>
    <w:multiLevelType w:val="hybridMultilevel"/>
    <w:tmpl w:val="B77CACFA"/>
    <w:lvl w:ilvl="0" w:tplc="041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09749F"/>
    <w:multiLevelType w:val="hybridMultilevel"/>
    <w:tmpl w:val="A04E5A5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A7C88"/>
    <w:multiLevelType w:val="hybridMultilevel"/>
    <w:tmpl w:val="A6D83F3C"/>
    <w:lvl w:ilvl="0" w:tplc="DA70B9C4">
      <w:numFmt w:val="bullet"/>
      <w:lvlText w:val=""/>
      <w:lvlJc w:val="left"/>
      <w:pPr>
        <w:ind w:left="4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21C13"/>
    <w:multiLevelType w:val="hybridMultilevel"/>
    <w:tmpl w:val="38D4831C"/>
    <w:lvl w:ilvl="0" w:tplc="DA70B9C4">
      <w:numFmt w:val="bullet"/>
      <w:lvlText w:val=""/>
      <w:lvlJc w:val="left"/>
      <w:pPr>
        <w:ind w:left="4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52349A2"/>
    <w:multiLevelType w:val="hybridMultilevel"/>
    <w:tmpl w:val="C2EA429A"/>
    <w:lvl w:ilvl="0" w:tplc="041A000D">
      <w:start w:val="1"/>
      <w:numFmt w:val="bullet"/>
      <w:lvlText w:val=""/>
      <w:lvlJc w:val="left"/>
      <w:pPr>
        <w:ind w:left="420" w:hanging="360"/>
      </w:pPr>
      <w:rPr>
        <w:rFonts w:ascii="Wingdings" w:hAnsi="Wingdings" w:hint="default"/>
      </w:rPr>
    </w:lvl>
    <w:lvl w:ilvl="1" w:tplc="6A0E31E2">
      <w:start w:val="5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D1B71"/>
    <w:multiLevelType w:val="hybridMultilevel"/>
    <w:tmpl w:val="053C3BA0"/>
    <w:lvl w:ilvl="0" w:tplc="F15ACF4E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0EE3008"/>
    <w:multiLevelType w:val="hybridMultilevel"/>
    <w:tmpl w:val="A4865AB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9074C9"/>
    <w:multiLevelType w:val="hybridMultilevel"/>
    <w:tmpl w:val="6F8233D0"/>
    <w:lvl w:ilvl="0" w:tplc="F15ACF4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B348CD"/>
    <w:multiLevelType w:val="hybridMultilevel"/>
    <w:tmpl w:val="364A265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C26052"/>
    <w:multiLevelType w:val="hybridMultilevel"/>
    <w:tmpl w:val="C67C283C"/>
    <w:lvl w:ilvl="0" w:tplc="24728B06">
      <w:start w:val="5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45C2645C"/>
    <w:multiLevelType w:val="hybridMultilevel"/>
    <w:tmpl w:val="B0F2C2E2"/>
    <w:lvl w:ilvl="0" w:tplc="0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B188C"/>
    <w:multiLevelType w:val="hybridMultilevel"/>
    <w:tmpl w:val="D2303B30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A3982"/>
    <w:multiLevelType w:val="hybridMultilevel"/>
    <w:tmpl w:val="C2E0A052"/>
    <w:lvl w:ilvl="0" w:tplc="2C1A3AFA">
      <w:start w:val="5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F7C82"/>
    <w:multiLevelType w:val="hybridMultilevel"/>
    <w:tmpl w:val="C82A9BB0"/>
    <w:lvl w:ilvl="0" w:tplc="041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66933B4"/>
    <w:multiLevelType w:val="hybridMultilevel"/>
    <w:tmpl w:val="64CC76DA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E53E9A"/>
    <w:multiLevelType w:val="hybridMultilevel"/>
    <w:tmpl w:val="96EA33B8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D3F5E"/>
    <w:multiLevelType w:val="hybridMultilevel"/>
    <w:tmpl w:val="659469D2"/>
    <w:lvl w:ilvl="0" w:tplc="041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C2C2BB8"/>
    <w:multiLevelType w:val="hybridMultilevel"/>
    <w:tmpl w:val="BA4EC88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E294E"/>
    <w:multiLevelType w:val="hybridMultilevel"/>
    <w:tmpl w:val="9304732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AD3E0E"/>
    <w:multiLevelType w:val="hybridMultilevel"/>
    <w:tmpl w:val="D9089E12"/>
    <w:lvl w:ilvl="0" w:tplc="2C1A3AFA">
      <w:start w:val="5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4D6E66"/>
    <w:multiLevelType w:val="hybridMultilevel"/>
    <w:tmpl w:val="F982975C"/>
    <w:lvl w:ilvl="0" w:tplc="041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7"/>
  </w:num>
  <w:num w:numId="4">
    <w:abstractNumId w:val="15"/>
  </w:num>
  <w:num w:numId="5">
    <w:abstractNumId w:val="19"/>
  </w:num>
  <w:num w:numId="6">
    <w:abstractNumId w:val="16"/>
  </w:num>
  <w:num w:numId="7">
    <w:abstractNumId w:val="25"/>
  </w:num>
  <w:num w:numId="8">
    <w:abstractNumId w:val="21"/>
  </w:num>
  <w:num w:numId="9">
    <w:abstractNumId w:val="4"/>
  </w:num>
  <w:num w:numId="10">
    <w:abstractNumId w:val="3"/>
  </w:num>
  <w:num w:numId="11">
    <w:abstractNumId w:val="22"/>
  </w:num>
  <w:num w:numId="12">
    <w:abstractNumId w:val="12"/>
  </w:num>
  <w:num w:numId="13">
    <w:abstractNumId w:val="10"/>
  </w:num>
  <w:num w:numId="14">
    <w:abstractNumId w:val="5"/>
  </w:num>
  <w:num w:numId="15">
    <w:abstractNumId w:val="20"/>
  </w:num>
  <w:num w:numId="16">
    <w:abstractNumId w:val="14"/>
  </w:num>
  <w:num w:numId="17">
    <w:abstractNumId w:val="18"/>
  </w:num>
  <w:num w:numId="18">
    <w:abstractNumId w:val="2"/>
  </w:num>
  <w:num w:numId="19">
    <w:abstractNumId w:val="17"/>
  </w:num>
  <w:num w:numId="20">
    <w:abstractNumId w:val="1"/>
  </w:num>
  <w:num w:numId="21">
    <w:abstractNumId w:val="24"/>
  </w:num>
  <w:num w:numId="22">
    <w:abstractNumId w:val="9"/>
  </w:num>
  <w:num w:numId="23">
    <w:abstractNumId w:val="6"/>
  </w:num>
  <w:num w:numId="24">
    <w:abstractNumId w:val="0"/>
  </w:num>
  <w:num w:numId="25">
    <w:abstractNumId w:val="11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F7F"/>
    <w:rsid w:val="00040627"/>
    <w:rsid w:val="000610D5"/>
    <w:rsid w:val="000C4934"/>
    <w:rsid w:val="00153A26"/>
    <w:rsid w:val="00285405"/>
    <w:rsid w:val="00296844"/>
    <w:rsid w:val="002B2B0F"/>
    <w:rsid w:val="002C1034"/>
    <w:rsid w:val="00331244"/>
    <w:rsid w:val="00341C0F"/>
    <w:rsid w:val="003D6518"/>
    <w:rsid w:val="00457CC0"/>
    <w:rsid w:val="0048369D"/>
    <w:rsid w:val="0050561D"/>
    <w:rsid w:val="006F7068"/>
    <w:rsid w:val="007E57F0"/>
    <w:rsid w:val="007E7D51"/>
    <w:rsid w:val="0086703E"/>
    <w:rsid w:val="0088253A"/>
    <w:rsid w:val="0089609A"/>
    <w:rsid w:val="008E0FF6"/>
    <w:rsid w:val="00A16C60"/>
    <w:rsid w:val="00A90B00"/>
    <w:rsid w:val="00B46E32"/>
    <w:rsid w:val="00B92DE0"/>
    <w:rsid w:val="00CF0F7F"/>
    <w:rsid w:val="00D6432E"/>
    <w:rsid w:val="00E11235"/>
    <w:rsid w:val="00E413C5"/>
    <w:rsid w:val="00E642FE"/>
    <w:rsid w:val="00F22C5C"/>
    <w:rsid w:val="00F8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A60CA"/>
  <w15:chartTrackingRefBased/>
  <w15:docId w15:val="{3FF4DC66-A2BC-4EAC-BB87-1DA05A4F8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53A26"/>
    <w:pPr>
      <w:ind w:left="720"/>
      <w:contextualSpacing/>
    </w:pPr>
  </w:style>
  <w:style w:type="paragraph" w:customStyle="1" w:styleId="Bezproreda1">
    <w:name w:val="Bez proreda1"/>
    <w:rsid w:val="00E11235"/>
    <w:pPr>
      <w:spacing w:after="0" w:line="240" w:lineRule="auto"/>
    </w:pPr>
    <w:rPr>
      <w:rFonts w:ascii="Calibri" w:eastAsia="Times New Roman" w:hAnsi="Calibri" w:cs="Times New Roman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82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8253A"/>
  </w:style>
  <w:style w:type="paragraph" w:styleId="Podnoje">
    <w:name w:val="footer"/>
    <w:basedOn w:val="Normal"/>
    <w:link w:val="PodnojeChar"/>
    <w:uiPriority w:val="99"/>
    <w:unhideWhenUsed/>
    <w:rsid w:val="00882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825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PRIJEDLOG</vt:lpstr>
    </vt:vector>
  </TitlesOfParts>
  <Company/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PRIJEDLOG</dc:title>
  <dc:subject/>
  <dc:creator>Windows User</dc:creator>
  <cp:keywords/>
  <dc:description/>
  <cp:lastModifiedBy>Opcina</cp:lastModifiedBy>
  <cp:revision>8</cp:revision>
  <cp:lastPrinted>2021-12-17T13:16:00Z</cp:lastPrinted>
  <dcterms:created xsi:type="dcterms:W3CDTF">2021-10-19T08:01:00Z</dcterms:created>
  <dcterms:modified xsi:type="dcterms:W3CDTF">2021-12-17T13:20:00Z</dcterms:modified>
</cp:coreProperties>
</file>